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61c1059af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1084a212e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Arnionys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cedbe0e2f4bef" /><Relationship Type="http://schemas.openxmlformats.org/officeDocument/2006/relationships/numbering" Target="/word/numbering.xml" Id="R29dc567129184d3b" /><Relationship Type="http://schemas.openxmlformats.org/officeDocument/2006/relationships/settings" Target="/word/settings.xml" Id="R05468e51539c4375" /><Relationship Type="http://schemas.openxmlformats.org/officeDocument/2006/relationships/image" Target="/word/media/db2980bb-f069-4daf-96e9-d0a522289f48.png" Id="R6aa1084a212e4f91" /></Relationships>
</file>