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c2b791676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32d1e8b65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Auksoras,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9c6a2f64c4be5" /><Relationship Type="http://schemas.openxmlformats.org/officeDocument/2006/relationships/numbering" Target="/word/numbering.xml" Id="R301805a18f794b3f" /><Relationship Type="http://schemas.openxmlformats.org/officeDocument/2006/relationships/settings" Target="/word/settings.xml" Id="R88d98dedef31440b" /><Relationship Type="http://schemas.openxmlformats.org/officeDocument/2006/relationships/image" Target="/word/media/701093d9-6032-4bbd-b3ed-5f9e48cdf348.png" Id="R44632d1e8b654af4" /></Relationships>
</file>