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257daaecf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b4f02aa51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Balceriskes,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59ecf1c9343ef" /><Relationship Type="http://schemas.openxmlformats.org/officeDocument/2006/relationships/numbering" Target="/word/numbering.xml" Id="R48daea7e61e249a3" /><Relationship Type="http://schemas.openxmlformats.org/officeDocument/2006/relationships/settings" Target="/word/settings.xml" Id="Ra35f0689b1744a6e" /><Relationship Type="http://schemas.openxmlformats.org/officeDocument/2006/relationships/image" Target="/word/media/73adbaf8-191b-483c-a9be-a7220a037977.png" Id="Rc43b4f02aa514a8f" /></Relationships>
</file>