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aaadd38da74d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a1fc44ef2f46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Begedziai,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794a607f8a4dc3" /><Relationship Type="http://schemas.openxmlformats.org/officeDocument/2006/relationships/numbering" Target="/word/numbering.xml" Id="R74ebb9b54294467a" /><Relationship Type="http://schemas.openxmlformats.org/officeDocument/2006/relationships/settings" Target="/word/settings.xml" Id="Rf9686e9768b345e7" /><Relationship Type="http://schemas.openxmlformats.org/officeDocument/2006/relationships/image" Target="/word/media/5e4e2845-e440-4781-ae0f-d5c9516173d0.png" Id="Rc7a1fc44ef2f4620" /></Relationships>
</file>