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269080f50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9fd419de343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Beinorai,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80102f63c4a56" /><Relationship Type="http://schemas.openxmlformats.org/officeDocument/2006/relationships/numbering" Target="/word/numbering.xml" Id="R7b9579576fd54d0c" /><Relationship Type="http://schemas.openxmlformats.org/officeDocument/2006/relationships/settings" Target="/word/settings.xml" Id="R4e2c392658784ca6" /><Relationship Type="http://schemas.openxmlformats.org/officeDocument/2006/relationships/image" Target="/word/media/4cfee78f-fb5d-4ce1-ab94-8e9ca2b17c51.png" Id="R2fc9fd419de343aa" /></Relationships>
</file>