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156dfe82f442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01124ba68346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Berteskiai,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dc94e873f74891" /><Relationship Type="http://schemas.openxmlformats.org/officeDocument/2006/relationships/numbering" Target="/word/numbering.xml" Id="Rd6db9ac656c84b17" /><Relationship Type="http://schemas.openxmlformats.org/officeDocument/2006/relationships/settings" Target="/word/settings.xml" Id="Rded328eab84d40dd" /><Relationship Type="http://schemas.openxmlformats.org/officeDocument/2006/relationships/image" Target="/word/media/c2935240-5559-47e9-84ed-a5f1c61e7513.png" Id="R8c01124ba68346ab" /></Relationships>
</file>