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2b695c977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01b2dd3df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Birietiskiai,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cdc0cd84b4857" /><Relationship Type="http://schemas.openxmlformats.org/officeDocument/2006/relationships/numbering" Target="/word/numbering.xml" Id="R51a1e16e73b44a4d" /><Relationship Type="http://schemas.openxmlformats.org/officeDocument/2006/relationships/settings" Target="/word/settings.xml" Id="R4db6f3faf2b64321" /><Relationship Type="http://schemas.openxmlformats.org/officeDocument/2006/relationships/image" Target="/word/media/edd7293f-95b1-4e08-baa4-e3649af444f2.png" Id="Raa001b2dd3df48cb" /></Relationships>
</file>