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882efc781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35379deca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00ab7b9b4da6" /><Relationship Type="http://schemas.openxmlformats.org/officeDocument/2006/relationships/numbering" Target="/word/numbering.xml" Id="Rdc6b1887136f4f04" /><Relationship Type="http://schemas.openxmlformats.org/officeDocument/2006/relationships/settings" Target="/word/settings.xml" Id="Rf625824e19564930" /><Relationship Type="http://schemas.openxmlformats.org/officeDocument/2006/relationships/image" Target="/word/media/449f7ce1-e453-4079-9932-2e48a602e82e.png" Id="R64f35379deca4c04" /></Relationships>
</file>