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53f83f56d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fba23c89e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bcea49b3646ef" /><Relationship Type="http://schemas.openxmlformats.org/officeDocument/2006/relationships/numbering" Target="/word/numbering.xml" Id="Rb15cb608173a4cd9" /><Relationship Type="http://schemas.openxmlformats.org/officeDocument/2006/relationships/settings" Target="/word/settings.xml" Id="R1fb25938194249a5" /><Relationship Type="http://schemas.openxmlformats.org/officeDocument/2006/relationships/image" Target="/word/media/6fd4e1c4-1e29-40a4-9af1-1b3a9f2a9ddb.png" Id="R92bfba23c89e4d22" /></Relationships>
</file>