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6378c6f82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5a66593c0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Briedziai,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f95c5a10d4968" /><Relationship Type="http://schemas.openxmlformats.org/officeDocument/2006/relationships/numbering" Target="/word/numbering.xml" Id="R7973da3d08264c43" /><Relationship Type="http://schemas.openxmlformats.org/officeDocument/2006/relationships/settings" Target="/word/settings.xml" Id="R378f07dd66f54083" /><Relationship Type="http://schemas.openxmlformats.org/officeDocument/2006/relationships/image" Target="/word/media/e4b8955e-9610-49a4-a8ad-29f27b472d99.png" Id="R08d5a66593c04ced" /></Relationships>
</file>