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be10f326e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ad908b2a6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Budrikai,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cb924b8bb451a" /><Relationship Type="http://schemas.openxmlformats.org/officeDocument/2006/relationships/numbering" Target="/word/numbering.xml" Id="R3486d57d76304ef9" /><Relationship Type="http://schemas.openxmlformats.org/officeDocument/2006/relationships/settings" Target="/word/settings.xml" Id="Rc0a165312190459f" /><Relationship Type="http://schemas.openxmlformats.org/officeDocument/2006/relationships/image" Target="/word/media/8a9c3866-ad98-4240-9551-c913fe5e7c6c.png" Id="Rbb5ad908b2a645b5" /></Relationships>
</file>