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7ada7a4e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c5f0d6e1a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Johor Bahru,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b56c0ac0f4da7" /><Relationship Type="http://schemas.openxmlformats.org/officeDocument/2006/relationships/numbering" Target="/word/numbering.xml" Id="R892928e26f5646a8" /><Relationship Type="http://schemas.openxmlformats.org/officeDocument/2006/relationships/settings" Target="/word/settings.xml" Id="R4e96dd2a7afa4f14" /><Relationship Type="http://schemas.openxmlformats.org/officeDocument/2006/relationships/image" Target="/word/media/19f65d87-ddec-4f5d-a177-38de96c91612.png" Id="Re1ec5f0d6e1a463b" /></Relationships>
</file>