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cd3f398d6240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a0c005f66941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Hithadhoo, Maldives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7ebda2f1484655" /><Relationship Type="http://schemas.openxmlformats.org/officeDocument/2006/relationships/numbering" Target="/word/numbering.xml" Id="R379766ccdf0f44d7" /><Relationship Type="http://schemas.openxmlformats.org/officeDocument/2006/relationships/settings" Target="/word/settings.xml" Id="R4080642884e14be4" /><Relationship Type="http://schemas.openxmlformats.org/officeDocument/2006/relationships/image" Target="/word/media/5531d633-8079-4fff-af6a-915b8c5dc40c.png" Id="R89a0c005f6694138" /></Relationships>
</file>