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a631b7ec346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1b825be1fd49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Cospicua,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3f23d39210454f" /><Relationship Type="http://schemas.openxmlformats.org/officeDocument/2006/relationships/numbering" Target="/word/numbering.xml" Id="R9ddd5fd10a61487d" /><Relationship Type="http://schemas.openxmlformats.org/officeDocument/2006/relationships/settings" Target="/word/settings.xml" Id="R5014e804bf3b4ebe" /><Relationship Type="http://schemas.openxmlformats.org/officeDocument/2006/relationships/image" Target="/word/media/56883d13-1fb7-4dfc-8cca-54fabf5309b0.png" Id="Ref1b825be1fd4922" /></Relationships>
</file>