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9a8e5e4e2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7e66ce8a7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Boaco,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9c1735d194eb9" /><Relationship Type="http://schemas.openxmlformats.org/officeDocument/2006/relationships/numbering" Target="/word/numbering.xml" Id="R5ee5c4ef89dc4eb7" /><Relationship Type="http://schemas.openxmlformats.org/officeDocument/2006/relationships/settings" Target="/word/settings.xml" Id="R4f3a6cad2fc34fd8" /><Relationship Type="http://schemas.openxmlformats.org/officeDocument/2006/relationships/image" Target="/word/media/fd9ab78d-7989-43c3-9273-d5b64e7fa2f3.png" Id="R6677e66ce8a743e8" /></Relationships>
</file>