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e0f1b47d6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9523ca58c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Diriamba,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e2e9673a447e3" /><Relationship Type="http://schemas.openxmlformats.org/officeDocument/2006/relationships/numbering" Target="/word/numbering.xml" Id="R4b53b5976ba74341" /><Relationship Type="http://schemas.openxmlformats.org/officeDocument/2006/relationships/settings" Target="/word/settings.xml" Id="R1e121749c4954fad" /><Relationship Type="http://schemas.openxmlformats.org/officeDocument/2006/relationships/image" Target="/word/media/f86dc408-60c9-43ec-8f69-a8eeefb9c69c.png" Id="Rf239523ca58c4ce2" /></Relationships>
</file>