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de4f7612a04c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3faf66ae514c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Nagarote, Nicaragua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43961456fc4bdd" /><Relationship Type="http://schemas.openxmlformats.org/officeDocument/2006/relationships/numbering" Target="/word/numbering.xml" Id="Rf915eccdf29a4aa0" /><Relationship Type="http://schemas.openxmlformats.org/officeDocument/2006/relationships/settings" Target="/word/settings.xml" Id="Raf7374135c714814" /><Relationship Type="http://schemas.openxmlformats.org/officeDocument/2006/relationships/image" Target="/word/media/b945b6cf-6337-4928-87ca-76564b164e82.png" Id="Rc73faf66ae514cce" /></Relationships>
</file>