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84951d7bb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d38fb1b8e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Pyongyang,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c7cb9a5c64fde" /><Relationship Type="http://schemas.openxmlformats.org/officeDocument/2006/relationships/numbering" Target="/word/numbering.xml" Id="Rdc94003c0cb145c6" /><Relationship Type="http://schemas.openxmlformats.org/officeDocument/2006/relationships/settings" Target="/word/settings.xml" Id="Re61a3aba54f04260" /><Relationship Type="http://schemas.openxmlformats.org/officeDocument/2006/relationships/image" Target="/word/media/276c9b9b-9679-4de3-81fa-f3d74a6fed64.png" Id="R34cd38fb1b8e42eb" /></Relationships>
</file>