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fd642f136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3d5cd28c5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Aban Chak,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b8e056ffe4356" /><Relationship Type="http://schemas.openxmlformats.org/officeDocument/2006/relationships/numbering" Target="/word/numbering.xml" Id="Rf13c629d142c45bb" /><Relationship Type="http://schemas.openxmlformats.org/officeDocument/2006/relationships/settings" Target="/word/settings.xml" Id="R4982cf60abad4ddc" /><Relationship Type="http://schemas.openxmlformats.org/officeDocument/2006/relationships/image" Target="/word/media/2e94d394-e2fb-489a-b22f-d2d0a00e78ef.png" Id="R1bd3d5cd28c54f20" /></Relationships>
</file>