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e30fb0b7a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2c56a244b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Halim Wand,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03b2432b44faa" /><Relationship Type="http://schemas.openxmlformats.org/officeDocument/2006/relationships/numbering" Target="/word/numbering.xml" Id="R7b02b3f987534496" /><Relationship Type="http://schemas.openxmlformats.org/officeDocument/2006/relationships/settings" Target="/word/settings.xml" Id="R5b9338d2d61f4a82" /><Relationship Type="http://schemas.openxmlformats.org/officeDocument/2006/relationships/image" Target="/word/media/f6c63396-c6c8-41c4-8856-11d5a47256e8.png" Id="R6d52c56a244b4914" /></Relationships>
</file>