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23d043f1d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aa9a79275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Nabi,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cdd5ecc4b4433" /><Relationship Type="http://schemas.openxmlformats.org/officeDocument/2006/relationships/numbering" Target="/word/numbering.xml" Id="R7ec2f39a43c74c33" /><Relationship Type="http://schemas.openxmlformats.org/officeDocument/2006/relationships/settings" Target="/word/settings.xml" Id="R8788e68dcdcc424c" /><Relationship Type="http://schemas.openxmlformats.org/officeDocument/2006/relationships/image" Target="/word/media/e3f0f244-129f-4b1e-b6f0-4b08c3790ac9.png" Id="R05aaa9a79275476d" /></Relationships>
</file>