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1b797bfd3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163931ea4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Quddus Khan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bf29dbc4141c2" /><Relationship Type="http://schemas.openxmlformats.org/officeDocument/2006/relationships/numbering" Target="/word/numbering.xml" Id="R938349a59fee4fc6" /><Relationship Type="http://schemas.openxmlformats.org/officeDocument/2006/relationships/settings" Target="/word/settings.xml" Id="Rc1658af268a8400e" /><Relationship Type="http://schemas.openxmlformats.org/officeDocument/2006/relationships/image" Target="/word/media/a22a5fb2-1199-4362-8b15-f88c9fbfb65b.png" Id="R3da163931ea44fdc" /></Relationships>
</file>