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e01e51327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56de354b5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Rasul Ismail,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3a5615a17421d" /><Relationship Type="http://schemas.openxmlformats.org/officeDocument/2006/relationships/numbering" Target="/word/numbering.xml" Id="R2a94cca5992548ba" /><Relationship Type="http://schemas.openxmlformats.org/officeDocument/2006/relationships/settings" Target="/word/settings.xml" Id="R65a17b4d560544f0" /><Relationship Type="http://schemas.openxmlformats.org/officeDocument/2006/relationships/image" Target="/word/media/8e31cfdd-cc16-4443-81eb-5e72c95166d0.png" Id="Rf2256de354b54b97" /></Relationships>
</file>