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834f199d0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033f33934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Charan,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49cadb566443f" /><Relationship Type="http://schemas.openxmlformats.org/officeDocument/2006/relationships/numbering" Target="/word/numbering.xml" Id="Refb0c1503cf94944" /><Relationship Type="http://schemas.openxmlformats.org/officeDocument/2006/relationships/settings" Target="/word/settings.xml" Id="Rf8d7f430c624441f" /><Relationship Type="http://schemas.openxmlformats.org/officeDocument/2006/relationships/image" Target="/word/media/9e1acfb9-eac6-4b8e-a1ca-4875afb1835f.png" Id="R142033f339344429" /></Relationships>
</file>