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40181a774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f0cdda63e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Shahid,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33b9de40d4807" /><Relationship Type="http://schemas.openxmlformats.org/officeDocument/2006/relationships/numbering" Target="/word/numbering.xml" Id="R522b7d43af5d42a9" /><Relationship Type="http://schemas.openxmlformats.org/officeDocument/2006/relationships/settings" Target="/word/settings.xml" Id="R5201a10203b74ea7" /><Relationship Type="http://schemas.openxmlformats.org/officeDocument/2006/relationships/image" Target="/word/media/d12ff757-0431-4172-a1f5-eb9295943a6a.png" Id="R5e8f0cdda63e41ef" /></Relationships>
</file>