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7860ba7ac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c305f9ec4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Abdullahwali Khui,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b433fe2d4483d" /><Relationship Type="http://schemas.openxmlformats.org/officeDocument/2006/relationships/numbering" Target="/word/numbering.xml" Id="R86729c4934d04db1" /><Relationship Type="http://schemas.openxmlformats.org/officeDocument/2006/relationships/settings" Target="/word/settings.xml" Id="Rb22c95816fe04671" /><Relationship Type="http://schemas.openxmlformats.org/officeDocument/2006/relationships/image" Target="/word/media/1bdbcc9e-8fd7-4781-9af6-5b393af7c3db.png" Id="R0ccc305f9ec44a38" /></Relationships>
</file>