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611f797cbf4c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9095f6c0224d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Abid Lodo,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5e075f8bf74139" /><Relationship Type="http://schemas.openxmlformats.org/officeDocument/2006/relationships/numbering" Target="/word/numbering.xml" Id="R5123ca56d71b4de2" /><Relationship Type="http://schemas.openxmlformats.org/officeDocument/2006/relationships/settings" Target="/word/settings.xml" Id="R2860fb168c3b4822" /><Relationship Type="http://schemas.openxmlformats.org/officeDocument/2006/relationships/image" Target="/word/media/8d6f9e8e-f7e6-45aa-b789-c486760e14dd.png" Id="R509095f6c0224d32" /></Relationships>
</file>