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ac534f760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6f533c9e9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0772bfe0c4f90" /><Relationship Type="http://schemas.openxmlformats.org/officeDocument/2006/relationships/numbering" Target="/word/numbering.xml" Id="Re696666e7d67458f" /><Relationship Type="http://schemas.openxmlformats.org/officeDocument/2006/relationships/settings" Target="/word/settings.xml" Id="R98884d36975749a0" /><Relationship Type="http://schemas.openxmlformats.org/officeDocument/2006/relationships/image" Target="/word/media/47e09bc6-ac74-406c-a823-39d200a328e9.png" Id="Red76f533c9e94e14" /></Relationships>
</file>