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4f75c1289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8cf5ab71c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 Pir,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24a4042fd4895" /><Relationship Type="http://schemas.openxmlformats.org/officeDocument/2006/relationships/numbering" Target="/word/numbering.xml" Id="R9dae1f81d2a54de3" /><Relationship Type="http://schemas.openxmlformats.org/officeDocument/2006/relationships/settings" Target="/word/settings.xml" Id="Rdc435b7acb164617" /><Relationship Type="http://schemas.openxmlformats.org/officeDocument/2006/relationships/image" Target="/word/media/ccd39d11-45f9-4429-8565-e96ca5898027.png" Id="Rff68cf5ab71c4c56" /></Relationships>
</file>