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696d55f5f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3e7f31c15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Dal,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3270aa7884297" /><Relationship Type="http://schemas.openxmlformats.org/officeDocument/2006/relationships/numbering" Target="/word/numbering.xml" Id="Re8525e2876254022" /><Relationship Type="http://schemas.openxmlformats.org/officeDocument/2006/relationships/settings" Target="/word/settings.xml" Id="Rae8dc90665e14ca2" /><Relationship Type="http://schemas.openxmlformats.org/officeDocument/2006/relationships/image" Target="/word/media/b79389a7-d41f-4e78-bd2f-971483509765.png" Id="Rdbf3e7f31c15402b" /></Relationships>
</file>