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1024bd86e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f741fda9a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ff2e7d2a64a95" /><Relationship Type="http://schemas.openxmlformats.org/officeDocument/2006/relationships/numbering" Target="/word/numbering.xml" Id="R9a3f2cafd8b54d14" /><Relationship Type="http://schemas.openxmlformats.org/officeDocument/2006/relationships/settings" Target="/word/settings.xml" Id="Rfa4d3656871d48d6" /><Relationship Type="http://schemas.openxmlformats.org/officeDocument/2006/relationships/image" Target="/word/media/686666bc-1d71-44d2-82fd-f01d747f7493.png" Id="Rb28f741fda9a4d55" /></Relationships>
</file>