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f2f61cd21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286b6525c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4664f62084134" /><Relationship Type="http://schemas.openxmlformats.org/officeDocument/2006/relationships/numbering" Target="/word/numbering.xml" Id="Rb4f0ab7c79ca4c70" /><Relationship Type="http://schemas.openxmlformats.org/officeDocument/2006/relationships/settings" Target="/word/settings.xml" Id="Ra3b39d47ffad4258" /><Relationship Type="http://schemas.openxmlformats.org/officeDocument/2006/relationships/image" Target="/word/media/3703e27c-4f3d-4ccb-9f99-c3e2987ae3c1.png" Id="R6da286b6525c4e87" /></Relationships>
</file>