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5224873b6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04d93d45e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 Lashari,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efb8603a343d0" /><Relationship Type="http://schemas.openxmlformats.org/officeDocument/2006/relationships/numbering" Target="/word/numbering.xml" Id="R9981b130727e4df1" /><Relationship Type="http://schemas.openxmlformats.org/officeDocument/2006/relationships/settings" Target="/word/settings.xml" Id="R02929d77aa1242da" /><Relationship Type="http://schemas.openxmlformats.org/officeDocument/2006/relationships/image" Target="/word/media/557f5be4-5be2-42ae-9b8c-0aecd809a7c6.png" Id="R19f04d93d45e4145" /></Relationships>
</file>