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8bddc307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c281de1c2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Adbul Qadir Dahri,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176a46bdb487e" /><Relationship Type="http://schemas.openxmlformats.org/officeDocument/2006/relationships/numbering" Target="/word/numbering.xml" Id="Ra67f772b61994a43" /><Relationship Type="http://schemas.openxmlformats.org/officeDocument/2006/relationships/settings" Target="/word/settings.xml" Id="R63dde0b5e9a34392" /><Relationship Type="http://schemas.openxmlformats.org/officeDocument/2006/relationships/image" Target="/word/media/02960794-bac2-4d7f-a29a-a7921baf1ea2.png" Id="Rd90c281de1c242d5" /></Relationships>
</file>