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ed00ae1934f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c713c9644c41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Adhlakhanwala,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d0eff94a504444" /><Relationship Type="http://schemas.openxmlformats.org/officeDocument/2006/relationships/numbering" Target="/word/numbering.xml" Id="R902d932ac956428f" /><Relationship Type="http://schemas.openxmlformats.org/officeDocument/2006/relationships/settings" Target="/word/settings.xml" Id="R1d1fa0f9e5384553" /><Relationship Type="http://schemas.openxmlformats.org/officeDocument/2006/relationships/image" Target="/word/media/ebee38e4-354e-4793-8c09-9880dacaa2c5.png" Id="R85c713c9644c41e1" /></Relationships>
</file>