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e214f92fe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8a824196e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Aghapur,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7748a784a48f5" /><Relationship Type="http://schemas.openxmlformats.org/officeDocument/2006/relationships/numbering" Target="/word/numbering.xml" Id="R925dc76665e2484c" /><Relationship Type="http://schemas.openxmlformats.org/officeDocument/2006/relationships/settings" Target="/word/settings.xml" Id="Rabfa47ed5cf345b5" /><Relationship Type="http://schemas.openxmlformats.org/officeDocument/2006/relationships/image" Target="/word/media/3cda09f8-7e83-4b97-aba4-5ba83b2dc81b.png" Id="R7fb8a824196e4e68" /></Relationships>
</file>