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dbfc372cd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29ddde6d6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Aghbarg,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c4d98dfe746d5" /><Relationship Type="http://schemas.openxmlformats.org/officeDocument/2006/relationships/numbering" Target="/word/numbering.xml" Id="Rc4e99241511b45e0" /><Relationship Type="http://schemas.openxmlformats.org/officeDocument/2006/relationships/settings" Target="/word/settings.xml" Id="Rb7f5c1286a174ae8" /><Relationship Type="http://schemas.openxmlformats.org/officeDocument/2006/relationships/image" Target="/word/media/061d9ad7-0a6e-4ba6-a729-156e282b481b.png" Id="Ra3a29ddde6d6405a" /></Relationships>
</file>