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eb34003d9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cef2b11ae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Agri Khanzad Khel,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e444b4d98465a" /><Relationship Type="http://schemas.openxmlformats.org/officeDocument/2006/relationships/numbering" Target="/word/numbering.xml" Id="Rf41f957696ad495c" /><Relationship Type="http://schemas.openxmlformats.org/officeDocument/2006/relationships/settings" Target="/word/settings.xml" Id="R1f471400fdba4766" /><Relationship Type="http://schemas.openxmlformats.org/officeDocument/2006/relationships/image" Target="/word/media/1fbb798b-f4af-4995-b9f1-0d7b38ee17d8.png" Id="R4a6cef2b11ae44a4" /></Relationships>
</file>