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7bafc6b07e4e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11105a5b014f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Ahiroi,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c0b324e0424d82" /><Relationship Type="http://schemas.openxmlformats.org/officeDocument/2006/relationships/numbering" Target="/word/numbering.xml" Id="R28c9c86e7e744de3" /><Relationship Type="http://schemas.openxmlformats.org/officeDocument/2006/relationships/settings" Target="/word/settings.xml" Id="Re5626205bb3c4d41" /><Relationship Type="http://schemas.openxmlformats.org/officeDocument/2006/relationships/image" Target="/word/media/22072b3f-99a8-4989-ab08-f4edb70ee85d.png" Id="R1211105a5b014fc1" /></Relationships>
</file>