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18fb1cd4d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88e076a7e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Acre,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bd827effa42b9" /><Relationship Type="http://schemas.openxmlformats.org/officeDocument/2006/relationships/numbering" Target="/word/numbering.xml" Id="Ra423d2f14adf4ee0" /><Relationship Type="http://schemas.openxmlformats.org/officeDocument/2006/relationships/settings" Target="/word/settings.xml" Id="Rbb4fed25edfe4540" /><Relationship Type="http://schemas.openxmlformats.org/officeDocument/2006/relationships/image" Target="/word/media/fbeb5f86-8abd-4b91-bd49-21924dd28860.png" Id="Rd5a88e076a7e4418" /></Relationships>
</file>