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2e4bc2e68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127c49fb1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Bethlehem,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b5a951bfd4bec" /><Relationship Type="http://schemas.openxmlformats.org/officeDocument/2006/relationships/numbering" Target="/word/numbering.xml" Id="Rb8e83b2e46ab4ffa" /><Relationship Type="http://schemas.openxmlformats.org/officeDocument/2006/relationships/settings" Target="/word/settings.xml" Id="R075accf4b21040b6" /><Relationship Type="http://schemas.openxmlformats.org/officeDocument/2006/relationships/image" Target="/word/media/6f26452b-6220-4995-8042-98ffaf157dfd.png" Id="Ra46127c49fb148ab" /></Relationships>
</file>