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c573b1306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a5ec7958d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Netivot,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b754b057d40d9" /><Relationship Type="http://schemas.openxmlformats.org/officeDocument/2006/relationships/numbering" Target="/word/numbering.xml" Id="R2ab7fff8170c4318" /><Relationship Type="http://schemas.openxmlformats.org/officeDocument/2006/relationships/settings" Target="/word/settings.xml" Id="Reb41a38881e343d9" /><Relationship Type="http://schemas.openxmlformats.org/officeDocument/2006/relationships/image" Target="/word/media/77d984b3-3919-4c2e-90af-995249d4908e.png" Id="Rc38a5ec7958d4eaf" /></Relationships>
</file>