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0c271deec94c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1bc63cd6b44a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Rehovot, Palestine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41d32e22874ea9" /><Relationship Type="http://schemas.openxmlformats.org/officeDocument/2006/relationships/numbering" Target="/word/numbering.xml" Id="Rad206d58327c47d7" /><Relationship Type="http://schemas.openxmlformats.org/officeDocument/2006/relationships/settings" Target="/word/settings.xml" Id="R4bd3ab09dea3458b" /><Relationship Type="http://schemas.openxmlformats.org/officeDocument/2006/relationships/image" Target="/word/media/04906427-6a49-463a-aa17-6b1152ef026b.png" Id="R021bc63cd6b44aa9" /></Relationships>
</file>