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dac4d15fb247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0418086f8545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Atalaya,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8823a301d6492c" /><Relationship Type="http://schemas.openxmlformats.org/officeDocument/2006/relationships/numbering" Target="/word/numbering.xml" Id="R5497ff553e864634" /><Relationship Type="http://schemas.openxmlformats.org/officeDocument/2006/relationships/settings" Target="/word/settings.xml" Id="R1b6542753e594839" /><Relationship Type="http://schemas.openxmlformats.org/officeDocument/2006/relationships/image" Target="/word/media/e84fe76f-dc67-459e-a803-200c7b8c9a0f.png" Id="R730418086f8545d9" /></Relationships>
</file>