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2898c5255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72a246dd9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Bocas Town,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d108c026f40f3" /><Relationship Type="http://schemas.openxmlformats.org/officeDocument/2006/relationships/numbering" Target="/word/numbering.xml" Id="R2cee87916d8941b1" /><Relationship Type="http://schemas.openxmlformats.org/officeDocument/2006/relationships/settings" Target="/word/settings.xml" Id="R58bdb4c220df4f3a" /><Relationship Type="http://schemas.openxmlformats.org/officeDocument/2006/relationships/image" Target="/word/media/658e5dd0-f412-4029-b553-ba664898d06c.png" Id="Rd9f72a246dd947b6" /></Relationships>
</file>