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7b4bcb7f9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c751f09fb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Tablas,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825bc3eb24e5e" /><Relationship Type="http://schemas.openxmlformats.org/officeDocument/2006/relationships/numbering" Target="/word/numbering.xml" Id="R6e8ea862feaf4ae0" /><Relationship Type="http://schemas.openxmlformats.org/officeDocument/2006/relationships/settings" Target="/word/settings.xml" Id="Rf6e6534831184c59" /><Relationship Type="http://schemas.openxmlformats.org/officeDocument/2006/relationships/image" Target="/word/media/7627adab-25dd-4aca-9d3d-0d145632e60c.png" Id="R04dc751f09fb4acc" /></Relationships>
</file>