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68b4ce0b2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b071f87a2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Boset,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8e2d6812b4e3f" /><Relationship Type="http://schemas.openxmlformats.org/officeDocument/2006/relationships/numbering" Target="/word/numbering.xml" Id="Radebec4ce79d47a1" /><Relationship Type="http://schemas.openxmlformats.org/officeDocument/2006/relationships/settings" Target="/word/settings.xml" Id="R1bb33f66b0b24f2f" /><Relationship Type="http://schemas.openxmlformats.org/officeDocument/2006/relationships/image" Target="/word/media/9b794b9d-ce1d-4d47-9c7a-be9aaa89ab4f.png" Id="Rf6ab071f87a246c4" /></Relationships>
</file>