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b21c52a3d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81aa427f9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Frieda River,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2ca69c5724a7b" /><Relationship Type="http://schemas.openxmlformats.org/officeDocument/2006/relationships/numbering" Target="/word/numbering.xml" Id="R135995feeb2748a9" /><Relationship Type="http://schemas.openxmlformats.org/officeDocument/2006/relationships/settings" Target="/word/settings.xml" Id="R2829fba396d447a5" /><Relationship Type="http://schemas.openxmlformats.org/officeDocument/2006/relationships/image" Target="/word/media/03297ff1-0883-41b4-8a11-98953e28e024.png" Id="R3ae81aa427f9435f" /></Relationships>
</file>