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1ef8cefad744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9ef0330521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Gusap,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409b750bf4873" /><Relationship Type="http://schemas.openxmlformats.org/officeDocument/2006/relationships/numbering" Target="/word/numbering.xml" Id="R0c4c9e7e95484aac" /><Relationship Type="http://schemas.openxmlformats.org/officeDocument/2006/relationships/settings" Target="/word/settings.xml" Id="R639a701c9aac457c" /><Relationship Type="http://schemas.openxmlformats.org/officeDocument/2006/relationships/image" Target="/word/media/20a4b75e-21c6-4e46-b44d-17e167be3c6d.png" Id="Rf09ef03305214bdc" /></Relationships>
</file>