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1610d1600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0e82faf8b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Kiunga,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c582ef6cd4eba" /><Relationship Type="http://schemas.openxmlformats.org/officeDocument/2006/relationships/numbering" Target="/word/numbering.xml" Id="R6604c7b9b3034237" /><Relationship Type="http://schemas.openxmlformats.org/officeDocument/2006/relationships/settings" Target="/word/settings.xml" Id="R2c09ba6c0b354656" /><Relationship Type="http://schemas.openxmlformats.org/officeDocument/2006/relationships/image" Target="/word/media/9e66fe1d-95a6-47c8-9ddf-1c0fc5672b7f.png" Id="R8d40e82faf8b49e8" /></Relationships>
</file>